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A76" w:rsidRPr="00612A76" w:rsidRDefault="00612A76" w:rsidP="00612A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2A76">
        <w:rPr>
          <w:rFonts w:ascii="Times New Roman" w:hAnsi="Times New Roman" w:cs="Times New Roman"/>
          <w:b/>
          <w:sz w:val="28"/>
          <w:szCs w:val="28"/>
        </w:rPr>
        <w:t>Практическое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6</w:t>
      </w:r>
    </w:p>
    <w:p w:rsidR="00612A76" w:rsidRPr="00612A76" w:rsidRDefault="00612A76" w:rsidP="00612A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42D4" w:rsidRPr="00612A76" w:rsidRDefault="00612A76" w:rsidP="00612A76">
      <w:pPr>
        <w:jc w:val="both"/>
        <w:rPr>
          <w:rFonts w:ascii="Times New Roman" w:hAnsi="Times New Roman" w:cs="Times New Roman"/>
          <w:sz w:val="28"/>
          <w:szCs w:val="28"/>
        </w:rPr>
      </w:pPr>
      <w:r w:rsidRPr="00612A76">
        <w:rPr>
          <w:rFonts w:ascii="Times New Roman" w:hAnsi="Times New Roman" w:cs="Times New Roman"/>
          <w:sz w:val="28"/>
          <w:szCs w:val="28"/>
        </w:rPr>
        <w:t>Р</w:t>
      </w:r>
      <w:r w:rsidRPr="00612A76">
        <w:rPr>
          <w:rFonts w:ascii="Times New Roman" w:hAnsi="Times New Roman" w:cs="Times New Roman"/>
          <w:sz w:val="28"/>
          <w:szCs w:val="28"/>
        </w:rPr>
        <w:t>еферат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2A76">
        <w:rPr>
          <w:rFonts w:ascii="Times New Roman" w:hAnsi="Times New Roman" w:cs="Times New Roman"/>
          <w:sz w:val="28"/>
          <w:szCs w:val="28"/>
        </w:rPr>
        <w:t>«Администрати</w:t>
      </w:r>
      <w:r>
        <w:rPr>
          <w:rFonts w:ascii="Times New Roman" w:hAnsi="Times New Roman" w:cs="Times New Roman"/>
          <w:sz w:val="28"/>
          <w:szCs w:val="28"/>
        </w:rPr>
        <w:t xml:space="preserve">вно-территориальные единицы РК. </w:t>
      </w:r>
      <w:r w:rsidRPr="00612A76">
        <w:rPr>
          <w:rFonts w:ascii="Times New Roman" w:hAnsi="Times New Roman" w:cs="Times New Roman"/>
          <w:sz w:val="28"/>
          <w:szCs w:val="28"/>
        </w:rPr>
        <w:t>Административн</w:t>
      </w:r>
      <w:r>
        <w:rPr>
          <w:rFonts w:ascii="Times New Roman" w:hAnsi="Times New Roman" w:cs="Times New Roman"/>
          <w:sz w:val="28"/>
          <w:szCs w:val="28"/>
        </w:rPr>
        <w:t>о-территориальные единицы ВКО»</w:t>
      </w:r>
      <w:bookmarkStart w:id="0" w:name="_GoBack"/>
      <w:bookmarkEnd w:id="0"/>
    </w:p>
    <w:p w:rsidR="00612A76" w:rsidRPr="00612A76" w:rsidRDefault="00612A7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12A76" w:rsidRPr="00612A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98E"/>
    <w:rsid w:val="003C42D4"/>
    <w:rsid w:val="00612A76"/>
    <w:rsid w:val="0063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37796"/>
  <w15:chartTrackingRefBased/>
  <w15:docId w15:val="{0B622EB6-C983-4693-96AF-40A744E6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>diakov.net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2020-09-06T13:08:00Z</dcterms:created>
  <dcterms:modified xsi:type="dcterms:W3CDTF">2020-09-06T13:08:00Z</dcterms:modified>
</cp:coreProperties>
</file>